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0CB1" w14:textId="330CE727" w:rsidR="000245A5" w:rsidRPr="00725579" w:rsidRDefault="000245A5" w:rsidP="000245A5">
      <w:pPr>
        <w:spacing w:after="231"/>
        <w:ind w:left="29" w:right="-13"/>
        <w:jc w:val="right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b/>
          <w:color w:val="000000"/>
          <w:sz w:val="20"/>
          <w:szCs w:val="20"/>
        </w:rPr>
        <w:t xml:space="preserve">Załącznik nr </w:t>
      </w:r>
      <w:r w:rsidR="00217B17">
        <w:rPr>
          <w:rFonts w:ascii="Century Gothic" w:hAnsi="Century Gothic"/>
          <w:b/>
          <w:color w:val="000000"/>
          <w:sz w:val="20"/>
          <w:szCs w:val="20"/>
        </w:rPr>
        <w:t>2</w:t>
      </w:r>
      <w:r w:rsidRPr="00725579">
        <w:rPr>
          <w:rFonts w:ascii="Century Gothic" w:hAnsi="Century Gothic"/>
          <w:b/>
          <w:color w:val="000000"/>
          <w:sz w:val="20"/>
          <w:szCs w:val="20"/>
        </w:rPr>
        <w:t xml:space="preserve"> do </w:t>
      </w:r>
      <w:r w:rsidR="00217B17">
        <w:rPr>
          <w:rFonts w:ascii="Century Gothic" w:hAnsi="Century Gothic"/>
          <w:b/>
          <w:color w:val="000000"/>
          <w:sz w:val="20"/>
          <w:szCs w:val="20"/>
        </w:rPr>
        <w:t>Zapytania ofertowego</w:t>
      </w:r>
    </w:p>
    <w:p w14:paraId="67CF9F97" w14:textId="77777777" w:rsidR="000245A5" w:rsidRPr="00725579" w:rsidRDefault="000245A5" w:rsidP="000245A5">
      <w:pPr>
        <w:keepLines/>
        <w:ind w:left="4962"/>
        <w:jc w:val="right"/>
        <w:rPr>
          <w:rFonts w:ascii="Century Gothic" w:hAnsi="Century Gothic" w:cs="Arial"/>
          <w:b/>
          <w:color w:val="000000"/>
          <w:sz w:val="20"/>
          <w:szCs w:val="20"/>
        </w:rPr>
      </w:pPr>
      <w:r w:rsidRPr="00725579">
        <w:rPr>
          <w:rFonts w:ascii="Century Gothic" w:hAnsi="Century Gothic" w:cs="Arial"/>
          <w:b/>
          <w:color w:val="000000"/>
          <w:sz w:val="20"/>
          <w:szCs w:val="20"/>
        </w:rPr>
        <w:t>Zamawiający:</w:t>
      </w:r>
    </w:p>
    <w:p w14:paraId="232A5406" w14:textId="77777777" w:rsidR="000245A5" w:rsidRPr="00725579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725579">
        <w:rPr>
          <w:rFonts w:ascii="Century Gothic" w:hAnsi="Century Gothic" w:cs="Arial"/>
          <w:b/>
          <w:color w:val="000000"/>
          <w:sz w:val="20"/>
          <w:szCs w:val="20"/>
        </w:rPr>
        <w:t xml:space="preserve">Zespół Szkół Centrum </w:t>
      </w:r>
    </w:p>
    <w:p w14:paraId="29E640CC" w14:textId="77777777" w:rsidR="000245A5" w:rsidRPr="00725579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725579">
        <w:rPr>
          <w:rFonts w:ascii="Century Gothic" w:hAnsi="Century Gothic" w:cs="Arial"/>
          <w:b/>
          <w:color w:val="000000"/>
          <w:sz w:val="20"/>
          <w:szCs w:val="20"/>
        </w:rPr>
        <w:t xml:space="preserve">Kształcenia Rolniczego </w:t>
      </w:r>
    </w:p>
    <w:p w14:paraId="0150AB0E" w14:textId="77777777" w:rsidR="000245A5" w:rsidRPr="00725579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725579">
        <w:rPr>
          <w:rFonts w:ascii="Century Gothic" w:hAnsi="Century Gothic" w:cs="Arial"/>
          <w:b/>
          <w:color w:val="000000"/>
          <w:sz w:val="20"/>
          <w:szCs w:val="20"/>
        </w:rPr>
        <w:t xml:space="preserve">w Studzieńcu </w:t>
      </w:r>
    </w:p>
    <w:p w14:paraId="0EBEDC81" w14:textId="77777777" w:rsidR="000245A5" w:rsidRPr="00725579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725579">
        <w:rPr>
          <w:rFonts w:ascii="Century Gothic" w:hAnsi="Century Gothic" w:cs="Arial"/>
          <w:b/>
          <w:color w:val="000000"/>
          <w:sz w:val="20"/>
          <w:szCs w:val="20"/>
        </w:rPr>
        <w:t>Studzieniec 30</w:t>
      </w:r>
    </w:p>
    <w:p w14:paraId="4B1DFEFB" w14:textId="77777777" w:rsidR="000245A5" w:rsidRPr="00725579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725579">
        <w:rPr>
          <w:rFonts w:ascii="Century Gothic" w:hAnsi="Century Gothic" w:cs="Arial"/>
          <w:b/>
          <w:color w:val="000000"/>
          <w:sz w:val="20"/>
          <w:szCs w:val="20"/>
        </w:rPr>
        <w:t>09-200 Sierpc</w:t>
      </w:r>
    </w:p>
    <w:p w14:paraId="58CBB86A" w14:textId="77777777" w:rsidR="000245A5" w:rsidRPr="00725579" w:rsidRDefault="000245A5" w:rsidP="000245A5">
      <w:pPr>
        <w:spacing w:after="0" w:line="240" w:lineRule="auto"/>
        <w:ind w:left="41" w:right="5"/>
        <w:rPr>
          <w:rFonts w:ascii="Century Gothic" w:hAnsi="Century Gothic"/>
          <w:bCs/>
          <w:color w:val="000000"/>
          <w:sz w:val="20"/>
          <w:szCs w:val="20"/>
        </w:rPr>
      </w:pPr>
      <w:r w:rsidRPr="00725579">
        <w:rPr>
          <w:rFonts w:ascii="Century Gothic" w:hAnsi="Century Gothic" w:cs="Arial"/>
          <w:bCs/>
          <w:color w:val="000000"/>
          <w:sz w:val="20"/>
          <w:szCs w:val="20"/>
        </w:rPr>
        <w:t>..</w:t>
      </w:r>
      <w:r w:rsidRPr="00725579">
        <w:rPr>
          <w:rFonts w:ascii="Century Gothic" w:hAnsi="Century Gothic"/>
          <w:bCs/>
          <w:color w:val="000000"/>
          <w:sz w:val="20"/>
          <w:szCs w:val="20"/>
        </w:rPr>
        <w:t>..........................................................</w:t>
      </w:r>
    </w:p>
    <w:p w14:paraId="1A6E98C5" w14:textId="77777777" w:rsidR="000245A5" w:rsidRPr="00725579" w:rsidRDefault="000245A5" w:rsidP="000245A5">
      <w:pPr>
        <w:spacing w:after="0" w:line="240" w:lineRule="auto"/>
        <w:ind w:left="29" w:right="4646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>……………………………………………</w:t>
      </w:r>
    </w:p>
    <w:p w14:paraId="1FE78460" w14:textId="77777777" w:rsidR="000245A5" w:rsidRPr="00725579" w:rsidRDefault="000245A5" w:rsidP="000245A5">
      <w:pPr>
        <w:spacing w:after="0" w:line="240" w:lineRule="auto"/>
        <w:ind w:left="29" w:right="4646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i/>
          <w:color w:val="000000"/>
          <w:sz w:val="20"/>
          <w:szCs w:val="20"/>
        </w:rPr>
        <w:t>(pełna nazwa/firma, adres, w zależności od  podmiotu: NIP/PESEL, KRS/</w:t>
      </w:r>
      <w:proofErr w:type="spellStart"/>
      <w:r w:rsidRPr="00725579">
        <w:rPr>
          <w:rFonts w:ascii="Century Gothic" w:hAnsi="Century Gothic"/>
          <w:i/>
          <w:color w:val="000000"/>
          <w:sz w:val="20"/>
          <w:szCs w:val="20"/>
        </w:rPr>
        <w:t>CEiDG</w:t>
      </w:r>
      <w:proofErr w:type="spellEnd"/>
      <w:r w:rsidRPr="00725579">
        <w:rPr>
          <w:rFonts w:ascii="Century Gothic" w:hAnsi="Century Gothic"/>
          <w:i/>
          <w:color w:val="000000"/>
          <w:sz w:val="20"/>
          <w:szCs w:val="20"/>
        </w:rPr>
        <w:t xml:space="preserve">) </w:t>
      </w:r>
      <w:r w:rsidRPr="00725579">
        <w:rPr>
          <w:rFonts w:ascii="Century Gothic" w:hAnsi="Century Gothic"/>
          <w:color w:val="000000"/>
          <w:sz w:val="20"/>
          <w:szCs w:val="20"/>
        </w:rPr>
        <w:t>reprezentowany przez:</w:t>
      </w:r>
    </w:p>
    <w:p w14:paraId="0FCE234E" w14:textId="77777777" w:rsidR="000245A5" w:rsidRPr="00725579" w:rsidRDefault="000245A5" w:rsidP="000245A5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>……………………………………………...</w:t>
      </w:r>
    </w:p>
    <w:p w14:paraId="722D254D" w14:textId="77777777" w:rsidR="000245A5" w:rsidRPr="00725579" w:rsidRDefault="000245A5" w:rsidP="000245A5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>.............………..........................................</w:t>
      </w:r>
    </w:p>
    <w:p w14:paraId="48FCDD21" w14:textId="77777777" w:rsidR="000245A5" w:rsidRPr="00725579" w:rsidRDefault="000245A5" w:rsidP="000245A5">
      <w:pPr>
        <w:spacing w:after="0" w:line="240" w:lineRule="auto"/>
        <w:ind w:left="29" w:right="3983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i/>
          <w:color w:val="000000"/>
          <w:sz w:val="20"/>
          <w:szCs w:val="20"/>
        </w:rPr>
        <w:t>(imię, nazwisko, stanowisko/podstawa do  reprezentacji)</w:t>
      </w:r>
    </w:p>
    <w:p w14:paraId="27BC1308" w14:textId="77777777" w:rsidR="000245A5" w:rsidRPr="00725579" w:rsidRDefault="000245A5" w:rsidP="00B078FE">
      <w:pPr>
        <w:spacing w:before="240" w:line="259" w:lineRule="auto"/>
        <w:ind w:right="39"/>
        <w:jc w:val="center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Oświadczenie wykonawcy</w:t>
      </w:r>
    </w:p>
    <w:p w14:paraId="7532DDCA" w14:textId="77777777" w:rsidR="000245A5" w:rsidRPr="00725579" w:rsidRDefault="000245A5" w:rsidP="000245A5">
      <w:pPr>
        <w:pStyle w:val="Nagwek1"/>
        <w:ind w:left="438" w:right="401"/>
        <w:jc w:val="center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>składane na podstawie art. 125 ust. 1 ustawy z dnia 11 września 2019 r. Prawo zamówień publicznych</w:t>
      </w:r>
    </w:p>
    <w:p w14:paraId="3B737DF4" w14:textId="77777777" w:rsidR="000245A5" w:rsidRPr="00725579" w:rsidRDefault="000245A5" w:rsidP="000245A5">
      <w:pPr>
        <w:pStyle w:val="Nagwek2"/>
        <w:spacing w:after="223" w:line="240" w:lineRule="auto"/>
        <w:ind w:left="10" w:right="37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  <w:u w:val="single" w:color="00000A"/>
        </w:rPr>
        <w:t xml:space="preserve">DOTYCZĄCE SPEŁNIANIA WARUNKÓW UDZIAŁU W POSTĘPOWANIU </w:t>
      </w:r>
    </w:p>
    <w:p w14:paraId="02B14ACB" w14:textId="61F99706" w:rsidR="000245A5" w:rsidRPr="00B50231" w:rsidRDefault="000245A5" w:rsidP="00B50231">
      <w:pPr>
        <w:suppressAutoHyphens w:val="0"/>
        <w:spacing w:after="120"/>
        <w:rPr>
          <w:rFonts w:ascii="Roboto" w:hAnsi="Roboto"/>
          <w:b/>
          <w:bCs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>Na potrzeby postępowania o udzielenie zamówienia publicznego</w:t>
      </w:r>
      <w:r w:rsidR="00217B17">
        <w:rPr>
          <w:rFonts w:ascii="Century Gothic" w:hAnsi="Century Gothic"/>
          <w:color w:val="000000"/>
          <w:sz w:val="20"/>
          <w:szCs w:val="20"/>
        </w:rPr>
        <w:t xml:space="preserve"> w procedurze Zapytania ofertowego</w:t>
      </w:r>
      <w:r w:rsidRPr="00725579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1123CB">
        <w:rPr>
          <w:rFonts w:ascii="Century Gothic" w:hAnsi="Century Gothic"/>
          <w:color w:val="000000"/>
          <w:sz w:val="20"/>
          <w:szCs w:val="20"/>
        </w:rPr>
        <w:t xml:space="preserve">pn. </w:t>
      </w:r>
      <w:bookmarkStart w:id="0" w:name="_Hlk209089358"/>
      <w:r w:rsidR="00B50231" w:rsidRPr="00B51FAB">
        <w:rPr>
          <w:rFonts w:ascii="Roboto" w:hAnsi="Roboto"/>
          <w:b/>
          <w:bCs/>
        </w:rPr>
        <w:t>„Dostawa, instalacja i uruchomienie zaawansowanego technologicznie, autonomicznego systemu do ochrony upraw rolnych dla Zespołu Szkół Centrum Kształcenia Rolniczego w Studzieńcu”</w:t>
      </w:r>
      <w:bookmarkEnd w:id="0"/>
      <w:r w:rsidRPr="001123CB">
        <w:rPr>
          <w:rFonts w:ascii="Century Gothic" w:hAnsi="Century Gothic"/>
          <w:b/>
          <w:color w:val="000000"/>
          <w:sz w:val="20"/>
          <w:szCs w:val="20"/>
        </w:rPr>
        <w:t xml:space="preserve">, </w:t>
      </w:r>
      <w:r w:rsidRPr="001123CB">
        <w:rPr>
          <w:rFonts w:ascii="Century Gothic" w:hAnsi="Century Gothic"/>
          <w:color w:val="000000"/>
          <w:sz w:val="20"/>
          <w:szCs w:val="20"/>
        </w:rPr>
        <w:t xml:space="preserve">prowadzonego przez </w:t>
      </w:r>
      <w:r w:rsidRPr="001123CB">
        <w:rPr>
          <w:rFonts w:ascii="Century Gothic" w:hAnsi="Century Gothic"/>
          <w:b/>
          <w:bCs/>
          <w:kern w:val="2"/>
          <w:sz w:val="20"/>
          <w:szCs w:val="20"/>
          <w:lang w:eastAsia="zh-CN"/>
        </w:rPr>
        <w:t>Zespół Szkół Centrum Kształcenia Rolniczego w Studzieńcu</w:t>
      </w:r>
      <w:r w:rsidRPr="001123CB">
        <w:rPr>
          <w:rFonts w:ascii="Century Gothic" w:hAnsi="Century Gothic"/>
          <w:i/>
          <w:color w:val="000000"/>
          <w:sz w:val="20"/>
          <w:szCs w:val="20"/>
        </w:rPr>
        <w:t xml:space="preserve">, </w:t>
      </w:r>
      <w:r w:rsidRPr="001123CB">
        <w:rPr>
          <w:rFonts w:ascii="Century Gothic" w:hAnsi="Century Gothic"/>
          <w:color w:val="000000"/>
          <w:sz w:val="20"/>
          <w:szCs w:val="20"/>
        </w:rPr>
        <w:t>oświadczam, co następuje:</w:t>
      </w:r>
    </w:p>
    <w:p w14:paraId="668F1168" w14:textId="77777777" w:rsidR="000245A5" w:rsidRPr="00725579" w:rsidRDefault="000245A5" w:rsidP="00B078FE">
      <w:pPr>
        <w:spacing w:before="240" w:after="0" w:line="240" w:lineRule="auto"/>
        <w:ind w:left="29"/>
        <w:jc w:val="both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INFORMACJA DOTYCZĄCA WYKONAWCY:</w:t>
      </w:r>
    </w:p>
    <w:p w14:paraId="01F40705" w14:textId="5D63590D" w:rsidR="000245A5" w:rsidRPr="00725579" w:rsidRDefault="000245A5" w:rsidP="00B078FE">
      <w:pPr>
        <w:spacing w:line="240" w:lineRule="auto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 xml:space="preserve">Oświadczam, że spełniam warunki udziału w postępowaniu określone przez Zamawiającego w </w:t>
      </w:r>
      <w:r w:rsidR="00217B17">
        <w:rPr>
          <w:rFonts w:ascii="Century Gothic" w:hAnsi="Century Gothic"/>
          <w:color w:val="000000"/>
          <w:sz w:val="20"/>
          <w:szCs w:val="20"/>
        </w:rPr>
        <w:t>Zapytaniu ofertowym</w:t>
      </w:r>
      <w:r w:rsidRPr="00725579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5658F15F" w14:textId="18EAC163" w:rsidR="000245A5" w:rsidRPr="00725579" w:rsidRDefault="000245A5" w:rsidP="00B078FE">
      <w:pPr>
        <w:spacing w:after="9" w:line="240" w:lineRule="auto"/>
        <w:ind w:left="29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INFORMACJA W ZWIĄZKU Z POLEGANIEM NA ZASOBACH INNYCH PODMIOTÓW:</w:t>
      </w:r>
    </w:p>
    <w:p w14:paraId="3F3BFABE" w14:textId="7F507B67" w:rsidR="000245A5" w:rsidRPr="00725579" w:rsidRDefault="000245A5" w:rsidP="00B078FE">
      <w:pPr>
        <w:spacing w:before="240" w:after="26" w:line="240" w:lineRule="auto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="00217B17">
        <w:rPr>
          <w:rFonts w:ascii="Century Gothic" w:hAnsi="Century Gothic"/>
          <w:color w:val="000000"/>
          <w:sz w:val="20"/>
          <w:szCs w:val="20"/>
        </w:rPr>
        <w:t>Zapytaniu ofertowym</w:t>
      </w:r>
      <w:r w:rsidRPr="00725579">
        <w:rPr>
          <w:rFonts w:ascii="Century Gothic" w:hAnsi="Century Gothic"/>
          <w:color w:val="000000"/>
          <w:sz w:val="20"/>
          <w:szCs w:val="20"/>
        </w:rPr>
        <w:t xml:space="preserve"> polegam na zasobach następującego/</w:t>
      </w:r>
      <w:proofErr w:type="spellStart"/>
      <w:r w:rsidRPr="00725579">
        <w:rPr>
          <w:rFonts w:ascii="Century Gothic" w:hAnsi="Century Gothic"/>
          <w:color w:val="000000"/>
          <w:sz w:val="20"/>
          <w:szCs w:val="20"/>
        </w:rPr>
        <w:t>ych</w:t>
      </w:r>
      <w:proofErr w:type="spellEnd"/>
      <w:r w:rsidRPr="00725579">
        <w:rPr>
          <w:rFonts w:ascii="Century Gothic" w:hAnsi="Century Gothic"/>
          <w:color w:val="000000"/>
          <w:sz w:val="20"/>
          <w:szCs w:val="20"/>
        </w:rPr>
        <w:t xml:space="preserve"> podmiotu/ów: ……………..........….…………………..........….………………..........…… w następującym zakresie: …….............................................................................……………………………… </w:t>
      </w:r>
      <w:r w:rsidRPr="00725579">
        <w:rPr>
          <w:rFonts w:ascii="Century Gothic" w:hAnsi="Century Gothic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B0F1CFE" w14:textId="77777777" w:rsidR="000245A5" w:rsidRPr="00725579" w:rsidRDefault="000245A5" w:rsidP="000245A5">
      <w:pPr>
        <w:spacing w:after="234" w:line="240" w:lineRule="auto"/>
        <w:ind w:left="29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OŚWIADCZENIE DOTYCZĄCE PODANYCH INFORMACJI;</w:t>
      </w:r>
    </w:p>
    <w:p w14:paraId="0DD8318A" w14:textId="77777777" w:rsidR="000245A5" w:rsidRPr="00725579" w:rsidRDefault="000245A5" w:rsidP="000245A5">
      <w:pPr>
        <w:spacing w:after="721" w:line="240" w:lineRule="auto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725579">
        <w:rPr>
          <w:rFonts w:ascii="Century Gothic" w:hAnsi="Century Gothic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F138F3" w14:textId="77777777" w:rsidR="000245A5" w:rsidRPr="00725579" w:rsidRDefault="000245A5" w:rsidP="000245A5">
      <w:pPr>
        <w:keepLines/>
        <w:spacing w:line="240" w:lineRule="auto"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725579">
        <w:rPr>
          <w:rFonts w:ascii="Century Gothic" w:hAnsi="Century Gothic"/>
          <w:i/>
          <w:iCs/>
          <w:color w:val="000000"/>
          <w:sz w:val="20"/>
          <w:szCs w:val="20"/>
        </w:rPr>
        <w:t>/Dokument należy podpisać podpisem kwalifikowanym, zaufanym lub osobistym/</w:t>
      </w:r>
    </w:p>
    <w:p w14:paraId="4A9A5F6A" w14:textId="5EE52054" w:rsidR="00D63D03" w:rsidRPr="00725579" w:rsidRDefault="00D63D03" w:rsidP="00161D18">
      <w:pPr>
        <w:ind w:left="6095" w:firstLine="277"/>
        <w:jc w:val="center"/>
        <w:rPr>
          <w:rFonts w:ascii="Century Gothic" w:hAnsi="Century Gothic" w:cs="Arial"/>
          <w:sz w:val="20"/>
          <w:szCs w:val="20"/>
        </w:rPr>
      </w:pPr>
    </w:p>
    <w:sectPr w:rsidR="00D63D03" w:rsidRPr="00725579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02D26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5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74E60"/>
    <w:rsid w:val="00080AB8"/>
    <w:rsid w:val="00093471"/>
    <w:rsid w:val="000C488D"/>
    <w:rsid w:val="001123CB"/>
    <w:rsid w:val="0013067F"/>
    <w:rsid w:val="00161D18"/>
    <w:rsid w:val="00174297"/>
    <w:rsid w:val="001B2688"/>
    <w:rsid w:val="001D1043"/>
    <w:rsid w:val="001D3C46"/>
    <w:rsid w:val="00217B17"/>
    <w:rsid w:val="00254334"/>
    <w:rsid w:val="00392061"/>
    <w:rsid w:val="003A78C0"/>
    <w:rsid w:val="003C34FF"/>
    <w:rsid w:val="00483AA1"/>
    <w:rsid w:val="004A6C66"/>
    <w:rsid w:val="00526E2B"/>
    <w:rsid w:val="00562350"/>
    <w:rsid w:val="006F7A30"/>
    <w:rsid w:val="00725579"/>
    <w:rsid w:val="007C7B2C"/>
    <w:rsid w:val="008012AD"/>
    <w:rsid w:val="0081675D"/>
    <w:rsid w:val="008348D5"/>
    <w:rsid w:val="0094653F"/>
    <w:rsid w:val="00A570DE"/>
    <w:rsid w:val="00AC58A2"/>
    <w:rsid w:val="00AD727E"/>
    <w:rsid w:val="00AE042E"/>
    <w:rsid w:val="00AF7075"/>
    <w:rsid w:val="00B078FE"/>
    <w:rsid w:val="00B50231"/>
    <w:rsid w:val="00BE5108"/>
    <w:rsid w:val="00C22E80"/>
    <w:rsid w:val="00C530F1"/>
    <w:rsid w:val="00C8120B"/>
    <w:rsid w:val="00C97BC2"/>
    <w:rsid w:val="00CA018A"/>
    <w:rsid w:val="00CC5185"/>
    <w:rsid w:val="00CE1A7B"/>
    <w:rsid w:val="00CF195D"/>
    <w:rsid w:val="00D63D03"/>
    <w:rsid w:val="00D70BE1"/>
    <w:rsid w:val="00F07A6E"/>
    <w:rsid w:val="00F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Użytkownik</cp:lastModifiedBy>
  <cp:revision>11</cp:revision>
  <cp:lastPrinted>2023-12-18T10:22:00Z</cp:lastPrinted>
  <dcterms:created xsi:type="dcterms:W3CDTF">2024-02-21T17:50:00Z</dcterms:created>
  <dcterms:modified xsi:type="dcterms:W3CDTF">2025-10-02T18:22:00Z</dcterms:modified>
  <dc:language>pl-PL</dc:language>
</cp:coreProperties>
</file>